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53CBC" w:rsidRPr="00253CBC" w:rsidTr="00A36867">
        <w:tc>
          <w:tcPr>
            <w:tcW w:w="4785" w:type="dxa"/>
          </w:tcPr>
          <w:p w:rsidR="00253CBC" w:rsidRPr="00253CBC" w:rsidRDefault="00253CBC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253CBC">
              <w:rPr>
                <w:bCs/>
                <w:color w:val="000000"/>
                <w:sz w:val="24"/>
              </w:rPr>
              <w:t xml:space="preserve">Принято </w:t>
            </w:r>
          </w:p>
          <w:p w:rsidR="00253CBC" w:rsidRPr="00253CBC" w:rsidRDefault="00253CBC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253CBC">
              <w:rPr>
                <w:bCs/>
                <w:color w:val="000000"/>
                <w:sz w:val="24"/>
              </w:rPr>
              <w:t>общ</w:t>
            </w:r>
            <w:r w:rsidR="00D23BBA">
              <w:rPr>
                <w:bCs/>
                <w:color w:val="000000"/>
                <w:sz w:val="24"/>
              </w:rPr>
              <w:t>им</w:t>
            </w:r>
            <w:r w:rsidRPr="00253CBC">
              <w:rPr>
                <w:bCs/>
                <w:color w:val="000000"/>
                <w:sz w:val="24"/>
              </w:rPr>
              <w:t xml:space="preserve"> собрани</w:t>
            </w:r>
            <w:r w:rsidR="00D23BBA">
              <w:rPr>
                <w:bCs/>
                <w:color w:val="000000"/>
                <w:sz w:val="24"/>
              </w:rPr>
              <w:t>ем</w:t>
            </w:r>
            <w:r w:rsidRPr="00253CBC">
              <w:rPr>
                <w:bCs/>
                <w:color w:val="000000"/>
                <w:sz w:val="24"/>
              </w:rPr>
              <w:t xml:space="preserve"> работников</w:t>
            </w:r>
          </w:p>
          <w:p w:rsidR="00253CBC" w:rsidRPr="00253CBC" w:rsidRDefault="006313E4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протокол </w:t>
            </w:r>
            <w:r w:rsidR="00253CBC" w:rsidRPr="00253CBC">
              <w:rPr>
                <w:bCs/>
                <w:color w:val="000000"/>
                <w:sz w:val="24"/>
              </w:rPr>
              <w:t>от 29.08.2016г.</w:t>
            </w:r>
            <w:r w:rsidR="00345B45">
              <w:rPr>
                <w:bCs/>
                <w:color w:val="000000"/>
                <w:sz w:val="24"/>
              </w:rPr>
              <w:t xml:space="preserve"> № </w:t>
            </w:r>
            <w:r w:rsidR="00345B45" w:rsidRPr="00345B45">
              <w:rPr>
                <w:bCs/>
                <w:color w:val="000000"/>
                <w:sz w:val="24"/>
              </w:rPr>
              <w:t>2</w:t>
            </w:r>
            <w:r w:rsidR="00345B45" w:rsidRPr="00253CBC">
              <w:rPr>
                <w:bCs/>
                <w:color w:val="000000"/>
                <w:sz w:val="24"/>
              </w:rPr>
              <w:t xml:space="preserve">  </w:t>
            </w:r>
          </w:p>
          <w:p w:rsidR="00253CBC" w:rsidRPr="00253CBC" w:rsidRDefault="00253CBC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253CBC">
              <w:rPr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253CBC" w:rsidRPr="00253CBC" w:rsidRDefault="00253CBC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253CBC">
              <w:rPr>
                <w:bCs/>
                <w:color w:val="000000"/>
                <w:sz w:val="24"/>
              </w:rPr>
              <w:t>педагогического совета</w:t>
            </w:r>
          </w:p>
          <w:p w:rsidR="00253CBC" w:rsidRPr="00253CBC" w:rsidRDefault="00253CBC" w:rsidP="00A36867">
            <w:pPr>
              <w:jc w:val="both"/>
              <w:rPr>
                <w:bCs/>
                <w:sz w:val="24"/>
              </w:rPr>
            </w:pPr>
            <w:r w:rsidRPr="00253CBC">
              <w:rPr>
                <w:bCs/>
                <w:sz w:val="24"/>
              </w:rPr>
              <w:t>протокол  от 29.08.2016г</w:t>
            </w:r>
            <w:r w:rsidR="00345B45" w:rsidRPr="00345B45">
              <w:rPr>
                <w:bCs/>
                <w:sz w:val="24"/>
              </w:rPr>
              <w:t>.</w:t>
            </w:r>
            <w:r w:rsidR="00345B45" w:rsidRPr="00D23BBA">
              <w:rPr>
                <w:bCs/>
                <w:sz w:val="24"/>
              </w:rPr>
              <w:t xml:space="preserve"> </w:t>
            </w:r>
            <w:r w:rsidR="00345B45" w:rsidRPr="00253CBC">
              <w:rPr>
                <w:bCs/>
                <w:sz w:val="24"/>
              </w:rPr>
              <w:t>№1</w:t>
            </w:r>
            <w:r w:rsidRPr="00253CBC">
              <w:rPr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253CBC" w:rsidRPr="00253CBC" w:rsidRDefault="00253CBC" w:rsidP="00A36867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253CBC" w:rsidRPr="00253CBC" w:rsidRDefault="00253CBC" w:rsidP="00A36867">
            <w:pPr>
              <w:jc w:val="both"/>
              <w:rPr>
                <w:bCs/>
                <w:color w:val="000000"/>
                <w:sz w:val="24"/>
              </w:rPr>
            </w:pPr>
            <w:r w:rsidRPr="00253CBC">
              <w:rPr>
                <w:bCs/>
                <w:color w:val="000000"/>
                <w:sz w:val="24"/>
              </w:rPr>
              <w:t xml:space="preserve">             Утверждено </w:t>
            </w:r>
          </w:p>
          <w:p w:rsidR="00253CBC" w:rsidRPr="00253CBC" w:rsidRDefault="00253CBC" w:rsidP="00A36867">
            <w:pPr>
              <w:jc w:val="both"/>
              <w:rPr>
                <w:bCs/>
                <w:sz w:val="24"/>
              </w:rPr>
            </w:pPr>
            <w:r w:rsidRPr="00253CBC">
              <w:rPr>
                <w:bCs/>
                <w:color w:val="000000"/>
                <w:sz w:val="24"/>
              </w:rPr>
              <w:t xml:space="preserve">             приказом от 29.08.2016г.</w:t>
            </w:r>
            <w:r w:rsidRPr="00253CBC">
              <w:rPr>
                <w:bCs/>
                <w:sz w:val="24"/>
              </w:rPr>
              <w:t xml:space="preserve"> </w:t>
            </w:r>
            <w:r w:rsidR="00345B45" w:rsidRPr="00253CBC">
              <w:rPr>
                <w:bCs/>
                <w:color w:val="000000"/>
                <w:sz w:val="24"/>
              </w:rPr>
              <w:t>№91</w:t>
            </w:r>
          </w:p>
          <w:p w:rsidR="00253CBC" w:rsidRPr="00253CBC" w:rsidRDefault="00253CBC" w:rsidP="00A36867">
            <w:pPr>
              <w:jc w:val="both"/>
              <w:rPr>
                <w:bCs/>
                <w:sz w:val="24"/>
              </w:rPr>
            </w:pPr>
            <w:r w:rsidRPr="00253CBC">
              <w:rPr>
                <w:bCs/>
                <w:sz w:val="24"/>
              </w:rPr>
              <w:t xml:space="preserve">             Директор </w:t>
            </w:r>
            <w:r w:rsidR="00345B45">
              <w:rPr>
                <w:bCs/>
                <w:sz w:val="24"/>
                <w:lang w:val="tt-RU"/>
              </w:rPr>
              <w:t>М</w:t>
            </w:r>
            <w:r w:rsidR="00345B45">
              <w:rPr>
                <w:bCs/>
                <w:sz w:val="24"/>
              </w:rPr>
              <w:t>БОУ «Гимназия</w:t>
            </w:r>
            <w:r w:rsidRPr="00253CBC">
              <w:rPr>
                <w:bCs/>
                <w:sz w:val="24"/>
              </w:rPr>
              <w:t xml:space="preserve"> № 93</w:t>
            </w:r>
            <w:r w:rsidR="00345B45">
              <w:rPr>
                <w:bCs/>
                <w:sz w:val="24"/>
              </w:rPr>
              <w:t>»</w:t>
            </w:r>
          </w:p>
          <w:p w:rsidR="00253CBC" w:rsidRPr="00253CBC" w:rsidRDefault="00253CBC" w:rsidP="00A36867">
            <w:pPr>
              <w:jc w:val="both"/>
              <w:rPr>
                <w:bCs/>
                <w:sz w:val="24"/>
              </w:rPr>
            </w:pPr>
            <w:r w:rsidRPr="00253CBC">
              <w:rPr>
                <w:bCs/>
                <w:sz w:val="24"/>
              </w:rPr>
              <w:t xml:space="preserve">                        __________________</w:t>
            </w:r>
          </w:p>
          <w:p w:rsidR="00253CBC" w:rsidRPr="00253CBC" w:rsidRDefault="00253CBC" w:rsidP="00A36867">
            <w:pPr>
              <w:jc w:val="both"/>
              <w:rPr>
                <w:bCs/>
                <w:color w:val="000000"/>
                <w:sz w:val="24"/>
              </w:rPr>
            </w:pPr>
            <w:r w:rsidRPr="00253CBC">
              <w:rPr>
                <w:bCs/>
                <w:sz w:val="24"/>
              </w:rPr>
              <w:t xml:space="preserve">                       И.А.Александровская</w:t>
            </w:r>
          </w:p>
        </w:tc>
      </w:tr>
    </w:tbl>
    <w:p w:rsidR="003858AD" w:rsidRPr="001F6901" w:rsidRDefault="003858AD" w:rsidP="003858AD">
      <w:pPr>
        <w:pStyle w:val="a3"/>
        <w:spacing w:before="0" w:beforeAutospacing="0" w:after="0" w:afterAutospacing="0"/>
        <w:jc w:val="both"/>
        <w:rPr>
          <w:bCs/>
        </w:rPr>
      </w:pPr>
    </w:p>
    <w:p w:rsidR="0053154B" w:rsidRPr="003858AD" w:rsidRDefault="003858AD" w:rsidP="005315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54B" w:rsidRPr="003858AD" w:rsidRDefault="0053154B" w:rsidP="00531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3154B" w:rsidRPr="003858AD" w:rsidRDefault="0053154B" w:rsidP="00531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о статусе музея гимназии</w:t>
      </w:r>
    </w:p>
    <w:p w:rsidR="0053154B" w:rsidRPr="003858AD" w:rsidRDefault="0053154B" w:rsidP="00531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1.Общие положения:</w:t>
      </w:r>
    </w:p>
    <w:p w:rsidR="0053154B" w:rsidRPr="003858AD" w:rsidRDefault="0053154B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Музей гимназии  является  одной  из форм </w:t>
      </w:r>
      <w:r w:rsidR="005E5005" w:rsidRPr="003858AD">
        <w:rPr>
          <w:rFonts w:ascii="Times New Roman" w:hAnsi="Times New Roman" w:cs="Times New Roman"/>
          <w:sz w:val="28"/>
          <w:szCs w:val="28"/>
        </w:rPr>
        <w:t xml:space="preserve">учебно-воспитательной работы </w:t>
      </w:r>
      <w:r w:rsidRPr="003858AD">
        <w:rPr>
          <w:rFonts w:ascii="Times New Roman" w:hAnsi="Times New Roman" w:cs="Times New Roman"/>
          <w:sz w:val="28"/>
          <w:szCs w:val="28"/>
        </w:rPr>
        <w:t xml:space="preserve">  в условиях гимназии, развивающей активн</w:t>
      </w:r>
      <w:r w:rsidR="005E5005" w:rsidRPr="003858AD">
        <w:rPr>
          <w:rFonts w:ascii="Times New Roman" w:hAnsi="Times New Roman" w:cs="Times New Roman"/>
          <w:sz w:val="28"/>
          <w:szCs w:val="28"/>
        </w:rPr>
        <w:t>ость, самостоятельность обучающихся</w:t>
      </w:r>
      <w:r w:rsidRPr="003858AD">
        <w:rPr>
          <w:rFonts w:ascii="Times New Roman" w:hAnsi="Times New Roman" w:cs="Times New Roman"/>
          <w:sz w:val="28"/>
          <w:szCs w:val="28"/>
        </w:rPr>
        <w:t xml:space="preserve"> в процессе сбора, исследования, обработки, оформления и пропаг</w:t>
      </w:r>
      <w:r w:rsidR="005E5005" w:rsidRPr="003858AD">
        <w:rPr>
          <w:rFonts w:ascii="Times New Roman" w:hAnsi="Times New Roman" w:cs="Times New Roman"/>
          <w:sz w:val="28"/>
          <w:szCs w:val="28"/>
        </w:rPr>
        <w:t>анды материалов-первоисточников, имеющих воспитательную и научно-познавательную ценность.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2.Цели и задачи.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  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Музей призван  способствовать </w:t>
      </w:r>
      <w:r w:rsidR="003858AD">
        <w:rPr>
          <w:rFonts w:ascii="Times New Roman" w:hAnsi="Times New Roman" w:cs="Times New Roman"/>
          <w:sz w:val="28"/>
          <w:szCs w:val="28"/>
        </w:rPr>
        <w:t>формированию</w:t>
      </w:r>
      <w:r w:rsidR="00253CBC">
        <w:rPr>
          <w:rFonts w:ascii="Times New Roman" w:hAnsi="Times New Roman" w:cs="Times New Roman"/>
          <w:sz w:val="28"/>
          <w:szCs w:val="28"/>
        </w:rPr>
        <w:t xml:space="preserve"> у</w:t>
      </w:r>
      <w:r w:rsidRPr="003858AD">
        <w:rPr>
          <w:rFonts w:ascii="Times New Roman" w:hAnsi="Times New Roman" w:cs="Times New Roman"/>
          <w:sz w:val="28"/>
          <w:szCs w:val="28"/>
        </w:rPr>
        <w:t xml:space="preserve"> обучающихся гражданско-патриотических качеств, расширению кругозора и воспитанию познавательных интересов и способностей, овладению обучающимися практическим навыками  поисковой, исследовательской деятельности, служить целям совершенствования образовательного процесса.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3.Организация работы музея.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    Музей организуется на основе систематической работы постоянного актива обучающихся при наличии фонда подлинных материалов,</w:t>
      </w:r>
      <w:r w:rsidR="00EB7B98" w:rsidRPr="003858AD"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соответс</w:t>
      </w:r>
      <w:r w:rsidR="00EB7B98" w:rsidRPr="003858AD">
        <w:rPr>
          <w:rFonts w:ascii="Times New Roman" w:hAnsi="Times New Roman" w:cs="Times New Roman"/>
          <w:sz w:val="28"/>
          <w:szCs w:val="28"/>
        </w:rPr>
        <w:t>т</w:t>
      </w:r>
      <w:r w:rsidRPr="003858AD">
        <w:rPr>
          <w:rFonts w:ascii="Times New Roman" w:hAnsi="Times New Roman" w:cs="Times New Roman"/>
          <w:sz w:val="28"/>
          <w:szCs w:val="28"/>
        </w:rPr>
        <w:t>вующих профилю  музея,</w:t>
      </w:r>
      <w:r w:rsidR="00EB7B98" w:rsidRPr="003858AD"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а также необходимых помещений и оборудования,</w:t>
      </w:r>
      <w:r w:rsidR="00EB7B98" w:rsidRPr="003858AD">
        <w:rPr>
          <w:rFonts w:ascii="Times New Roman" w:hAnsi="Times New Roman" w:cs="Times New Roman"/>
          <w:sz w:val="28"/>
          <w:szCs w:val="28"/>
        </w:rPr>
        <w:t xml:space="preserve"> обеспечивающи</w:t>
      </w:r>
      <w:r w:rsidRPr="003858AD">
        <w:rPr>
          <w:rFonts w:ascii="Times New Roman" w:hAnsi="Times New Roman" w:cs="Times New Roman"/>
          <w:sz w:val="28"/>
          <w:szCs w:val="28"/>
        </w:rPr>
        <w:t>х хранение и показ собранных коллекций.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</w:t>
      </w:r>
      <w:r w:rsidR="00EB7B98" w:rsidRPr="003858AD">
        <w:rPr>
          <w:rFonts w:ascii="Times New Roman" w:hAnsi="Times New Roman" w:cs="Times New Roman"/>
          <w:sz w:val="28"/>
          <w:szCs w:val="28"/>
        </w:rPr>
        <w:t xml:space="preserve">    </w:t>
      </w:r>
      <w:r w:rsidRPr="003858AD">
        <w:rPr>
          <w:rFonts w:ascii="Times New Roman" w:hAnsi="Times New Roman" w:cs="Times New Roman"/>
          <w:sz w:val="28"/>
          <w:szCs w:val="28"/>
        </w:rPr>
        <w:t>Музей является  составляющей частью образовательного пространства.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Организация музея  строится по двум направлениям:</w:t>
      </w:r>
    </w:p>
    <w:p w:rsidR="005E5005" w:rsidRPr="003858AD" w:rsidRDefault="005E5005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-формирование  детского музейного актива, поисково-исследовательская, экскурсионно-просветительская работа, взаимодействие с государственными музеями, педагогической, родительской</w:t>
      </w:r>
      <w:r w:rsidR="00EB7B98" w:rsidRPr="003858AD">
        <w:rPr>
          <w:rFonts w:ascii="Times New Roman" w:hAnsi="Times New Roman" w:cs="Times New Roman"/>
          <w:sz w:val="28"/>
          <w:szCs w:val="28"/>
        </w:rPr>
        <w:t xml:space="preserve">  общественностью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, </w:t>
      </w:r>
      <w:r w:rsidR="00EB7B98" w:rsidRPr="003858AD">
        <w:rPr>
          <w:rFonts w:ascii="Times New Roman" w:hAnsi="Times New Roman" w:cs="Times New Roman"/>
          <w:sz w:val="28"/>
          <w:szCs w:val="28"/>
        </w:rPr>
        <w:t>жителями микрорайона.</w:t>
      </w:r>
    </w:p>
    <w:p w:rsidR="00EB7B98" w:rsidRPr="003858AD" w:rsidRDefault="00EB7B98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-.</w:t>
      </w:r>
      <w:r w:rsidR="003858AD" w:rsidRPr="003858AD">
        <w:rPr>
          <w:rFonts w:ascii="Times New Roman" w:hAnsi="Times New Roman" w:cs="Times New Roman"/>
          <w:sz w:val="28"/>
          <w:szCs w:val="28"/>
        </w:rPr>
        <w:t>Материально-техническое</w:t>
      </w:r>
      <w:r w:rsidRPr="003858AD">
        <w:rPr>
          <w:rFonts w:ascii="Times New Roman" w:hAnsi="Times New Roman" w:cs="Times New Roman"/>
          <w:sz w:val="28"/>
          <w:szCs w:val="28"/>
        </w:rPr>
        <w:t xml:space="preserve"> обеспечение текущей деятельности музея: работа с фондами, оформление экспозиции, учет посещаемости  и экскурсионной работы в </w:t>
      </w:r>
      <w:r w:rsidR="003858AD" w:rsidRPr="003858AD">
        <w:rPr>
          <w:rFonts w:ascii="Times New Roman" w:hAnsi="Times New Roman" w:cs="Times New Roman"/>
          <w:sz w:val="28"/>
          <w:szCs w:val="28"/>
        </w:rPr>
        <w:t>музее, ведение</w:t>
      </w:r>
      <w:r w:rsidRPr="003858AD">
        <w:rPr>
          <w:rFonts w:ascii="Times New Roman" w:hAnsi="Times New Roman" w:cs="Times New Roman"/>
          <w:sz w:val="28"/>
          <w:szCs w:val="28"/>
        </w:rPr>
        <w:t xml:space="preserve"> инвентарной книги</w:t>
      </w:r>
    </w:p>
    <w:p w:rsidR="00601AA0" w:rsidRPr="003858AD" w:rsidRDefault="00EB7B98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4. Содержание и оформление работы.</w:t>
      </w:r>
    </w:p>
    <w:p w:rsidR="00EB7B98" w:rsidRPr="003858AD" w:rsidRDefault="00EB7B98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Свою работу музей осуществляет  в тесной связи с решением образовательных и воспитательных задач, в органическом единстве с </w:t>
      </w:r>
      <w:r w:rsidR="005A0163" w:rsidRPr="003858AD">
        <w:rPr>
          <w:rFonts w:ascii="Times New Roman" w:hAnsi="Times New Roman" w:cs="Times New Roman"/>
          <w:sz w:val="28"/>
          <w:szCs w:val="28"/>
        </w:rPr>
        <w:t xml:space="preserve">организацией воспитывающей деятельности и дополнительным образованием </w:t>
      </w:r>
      <w:r w:rsidR="003858AD" w:rsidRPr="003858AD">
        <w:rPr>
          <w:rFonts w:ascii="Times New Roman" w:hAnsi="Times New Roman" w:cs="Times New Roman"/>
          <w:sz w:val="28"/>
          <w:szCs w:val="28"/>
        </w:rPr>
        <w:t>детей, проводимой</w:t>
      </w:r>
      <w:r w:rsidR="005A0163" w:rsidRPr="003858AD">
        <w:rPr>
          <w:rFonts w:ascii="Times New Roman" w:hAnsi="Times New Roman" w:cs="Times New Roman"/>
          <w:sz w:val="28"/>
          <w:szCs w:val="28"/>
        </w:rPr>
        <w:t xml:space="preserve">  гимназией совместно  с детскими и юношескими организациями,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</w:t>
      </w:r>
      <w:r w:rsidR="005A0163" w:rsidRPr="003858AD">
        <w:rPr>
          <w:rFonts w:ascii="Times New Roman" w:hAnsi="Times New Roman" w:cs="Times New Roman"/>
          <w:sz w:val="28"/>
          <w:szCs w:val="28"/>
        </w:rPr>
        <w:t>объединениями:</w:t>
      </w:r>
    </w:p>
    <w:p w:rsidR="005A0163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-пополняет фонды музея путем организации походов,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экспедиций,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исследований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 xml:space="preserve">налаживание переписки и личных контактов с </w:t>
      </w:r>
      <w:r w:rsidRPr="003858AD">
        <w:rPr>
          <w:rFonts w:ascii="Times New Roman" w:hAnsi="Times New Roman" w:cs="Times New Roman"/>
          <w:sz w:val="28"/>
          <w:szCs w:val="28"/>
        </w:rPr>
        <w:lastRenderedPageBreak/>
        <w:t>различными организациями  и лицами, устанавливает связи с другими музеями;</w:t>
      </w:r>
    </w:p>
    <w:p w:rsidR="00E23D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 п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роводит  сбор необходимых материалов на основании </w:t>
      </w:r>
      <w:r w:rsidRPr="003858AD">
        <w:rPr>
          <w:rFonts w:ascii="Times New Roman" w:hAnsi="Times New Roman" w:cs="Times New Roman"/>
          <w:sz w:val="28"/>
          <w:szCs w:val="28"/>
        </w:rPr>
        <w:t>предварительного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изучения литературы и других источников по </w:t>
      </w:r>
      <w:r w:rsidRPr="003858AD">
        <w:rPr>
          <w:rFonts w:ascii="Times New Roman" w:hAnsi="Times New Roman" w:cs="Times New Roman"/>
          <w:sz w:val="28"/>
          <w:szCs w:val="28"/>
        </w:rPr>
        <w:t>соответствующей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тематике;</w:t>
      </w:r>
    </w:p>
    <w:p w:rsidR="00E23D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 и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зучает собранный материал и обеспечивает его учет и </w:t>
      </w:r>
      <w:r w:rsidRPr="003858AD">
        <w:rPr>
          <w:rFonts w:ascii="Times New Roman" w:hAnsi="Times New Roman" w:cs="Times New Roman"/>
          <w:sz w:val="28"/>
          <w:szCs w:val="28"/>
        </w:rPr>
        <w:t>хранение; осуществляет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создание экспозиции;</w:t>
      </w:r>
    </w:p>
    <w:p w:rsidR="00E23D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 о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рганизует экскурсии  для </w:t>
      </w:r>
      <w:r w:rsidRPr="003858AD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гостей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гимназии;</w:t>
      </w:r>
    </w:p>
    <w:p w:rsidR="00E23D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 о</w:t>
      </w:r>
      <w:r w:rsidR="00E23DA0" w:rsidRPr="003858AD">
        <w:rPr>
          <w:rFonts w:ascii="Times New Roman" w:hAnsi="Times New Roman" w:cs="Times New Roman"/>
          <w:sz w:val="28"/>
          <w:szCs w:val="28"/>
        </w:rPr>
        <w:t>казывает содействие учителям в использовании музейных материалов  в учебном процессе;</w:t>
      </w:r>
    </w:p>
    <w:p w:rsidR="00E23D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- п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ринимает активное участие в выполнении </w:t>
      </w:r>
      <w:r w:rsidRPr="003858AD">
        <w:rPr>
          <w:rFonts w:ascii="Times New Roman" w:hAnsi="Times New Roman" w:cs="Times New Roman"/>
          <w:sz w:val="28"/>
          <w:szCs w:val="28"/>
        </w:rPr>
        <w:t>соответствующих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профилю музея заданий</w:t>
      </w:r>
      <w:r w:rsidR="00253CBC"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 xml:space="preserve">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ведомств,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государственных</w:t>
      </w:r>
      <w:r w:rsidR="00E23DA0" w:rsidRPr="003858AD">
        <w:rPr>
          <w:rFonts w:ascii="Times New Roman" w:hAnsi="Times New Roman" w:cs="Times New Roman"/>
          <w:sz w:val="28"/>
          <w:szCs w:val="28"/>
        </w:rPr>
        <w:t xml:space="preserve"> музеев.</w:t>
      </w:r>
    </w:p>
    <w:p w:rsidR="00E23DA0" w:rsidRPr="003858AD" w:rsidRDefault="00E23DA0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В целях улучшения организации работы постоянного актива в музее могут создаваться секции (их </w:t>
      </w:r>
      <w:r w:rsidR="003858AD">
        <w:rPr>
          <w:rFonts w:ascii="Times New Roman" w:hAnsi="Times New Roman" w:cs="Times New Roman"/>
          <w:sz w:val="28"/>
          <w:szCs w:val="28"/>
        </w:rPr>
        <w:t>число, сост</w:t>
      </w:r>
      <w:r w:rsidR="003858AD" w:rsidRPr="003858AD">
        <w:rPr>
          <w:rFonts w:ascii="Times New Roman" w:hAnsi="Times New Roman" w:cs="Times New Roman"/>
          <w:sz w:val="28"/>
          <w:szCs w:val="28"/>
        </w:rPr>
        <w:t>ав</w:t>
      </w:r>
      <w:r w:rsidRPr="003858AD">
        <w:rPr>
          <w:rFonts w:ascii="Times New Roman" w:hAnsi="Times New Roman" w:cs="Times New Roman"/>
          <w:sz w:val="28"/>
          <w:szCs w:val="28"/>
        </w:rPr>
        <w:t xml:space="preserve"> и функции устанавливаются общим собранием музея)</w:t>
      </w:r>
    </w:p>
    <w:p w:rsidR="00E23DA0" w:rsidRPr="003858AD" w:rsidRDefault="00E23DA0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5. Учет и хранение фондов</w:t>
      </w:r>
    </w:p>
    <w:p w:rsidR="00E23DA0" w:rsidRPr="003858AD" w:rsidRDefault="00E23DA0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Весь собранный материал составляет фонд музея и учитывается в инвентарной книге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, </w:t>
      </w:r>
      <w:r w:rsidRPr="003858AD">
        <w:rPr>
          <w:rFonts w:ascii="Times New Roman" w:hAnsi="Times New Roman" w:cs="Times New Roman"/>
          <w:sz w:val="28"/>
          <w:szCs w:val="28"/>
        </w:rPr>
        <w:t>которая пронумеровывается и проштамповывается.</w:t>
      </w:r>
    </w:p>
    <w:p w:rsidR="00E23DA0" w:rsidRPr="003858AD" w:rsidRDefault="00E23DA0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Фонды музея в процессе работы над экспозицией  могут пополняться различными материалами:  схемами,  диаграммами, макетами, фотокопиями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DA0" w:rsidRPr="003858AD" w:rsidRDefault="00E23DA0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Подлинные  памятники,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находящиеся в ведении гимназического музея,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 xml:space="preserve">полежат включению </w:t>
      </w:r>
      <w:r w:rsidR="003858AD" w:rsidRPr="003858AD">
        <w:rPr>
          <w:rFonts w:ascii="Times New Roman" w:hAnsi="Times New Roman" w:cs="Times New Roman"/>
          <w:sz w:val="28"/>
          <w:szCs w:val="28"/>
        </w:rPr>
        <w:t xml:space="preserve"> в музейный фонд </w:t>
      </w:r>
      <w:r w:rsidR="00253CBC">
        <w:rPr>
          <w:rFonts w:ascii="Times New Roman" w:hAnsi="Times New Roman" w:cs="Times New Roman"/>
          <w:sz w:val="28"/>
          <w:szCs w:val="28"/>
        </w:rPr>
        <w:t>Р</w:t>
      </w:r>
      <w:r w:rsidR="003858AD" w:rsidRPr="003858AD">
        <w:rPr>
          <w:rFonts w:ascii="Times New Roman" w:hAnsi="Times New Roman" w:cs="Times New Roman"/>
          <w:sz w:val="28"/>
          <w:szCs w:val="28"/>
        </w:rPr>
        <w:t>еспублики Тат</w:t>
      </w:r>
      <w:r w:rsidRPr="003858AD">
        <w:rPr>
          <w:rFonts w:ascii="Times New Roman" w:hAnsi="Times New Roman" w:cs="Times New Roman"/>
          <w:sz w:val="28"/>
          <w:szCs w:val="28"/>
        </w:rPr>
        <w:t>арстан.</w:t>
      </w:r>
    </w:p>
    <w:p w:rsidR="00E23D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</w:t>
      </w:r>
      <w:r w:rsidRPr="003858AD">
        <w:rPr>
          <w:rFonts w:ascii="Times New Roman" w:hAnsi="Times New Roman" w:cs="Times New Roman"/>
          <w:sz w:val="28"/>
          <w:szCs w:val="28"/>
        </w:rPr>
        <w:t>обязан ежегодно извещать Государственный музе</w:t>
      </w:r>
      <w:r w:rsidR="00253CBC">
        <w:rPr>
          <w:rFonts w:ascii="Times New Roman" w:hAnsi="Times New Roman" w:cs="Times New Roman"/>
          <w:sz w:val="28"/>
          <w:szCs w:val="28"/>
        </w:rPr>
        <w:t>й</w:t>
      </w:r>
      <w:r w:rsidRPr="003858AD">
        <w:rPr>
          <w:rFonts w:ascii="Times New Roman" w:hAnsi="Times New Roman" w:cs="Times New Roman"/>
          <w:sz w:val="28"/>
          <w:szCs w:val="28"/>
        </w:rPr>
        <w:t xml:space="preserve">  обо всех поступлениях подлинных памятников и документов.</w:t>
      </w:r>
    </w:p>
    <w:p w:rsidR="003858AD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В случае прекращения деятельности музея гимназии подлинные материалы, имеющие большую ценность</w:t>
      </w:r>
      <w:r w:rsidR="00253CBC">
        <w:rPr>
          <w:rFonts w:ascii="Times New Roman" w:hAnsi="Times New Roman" w:cs="Times New Roman"/>
          <w:sz w:val="28"/>
          <w:szCs w:val="28"/>
        </w:rPr>
        <w:t xml:space="preserve">, </w:t>
      </w:r>
      <w:r w:rsidRPr="003858AD">
        <w:rPr>
          <w:rFonts w:ascii="Times New Roman" w:hAnsi="Times New Roman" w:cs="Times New Roman"/>
          <w:sz w:val="28"/>
          <w:szCs w:val="28"/>
        </w:rPr>
        <w:t xml:space="preserve"> должны быть переданы  в го</w:t>
      </w:r>
      <w:r>
        <w:rPr>
          <w:rFonts w:ascii="Times New Roman" w:hAnsi="Times New Roman" w:cs="Times New Roman"/>
          <w:sz w:val="28"/>
          <w:szCs w:val="28"/>
        </w:rPr>
        <w:t>су</w:t>
      </w:r>
      <w:r w:rsidRPr="003858AD">
        <w:rPr>
          <w:rFonts w:ascii="Times New Roman" w:hAnsi="Times New Roman" w:cs="Times New Roman"/>
          <w:sz w:val="28"/>
          <w:szCs w:val="28"/>
        </w:rPr>
        <w:t>дарственный музей.</w:t>
      </w:r>
    </w:p>
    <w:p w:rsidR="003858AD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6. Руководство работой музея.</w:t>
      </w:r>
    </w:p>
    <w:p w:rsidR="003858AD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Музей организует  свою работу на основе самоуправления. Работу музея направляет совет музея, избираемый общим собранием актива музея.</w:t>
      </w:r>
    </w:p>
    <w:p w:rsidR="003858AD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Совет  музея разрабатывает планы работы, организует встречи обучающихся  с деятелями </w:t>
      </w:r>
      <w:r>
        <w:rPr>
          <w:rFonts w:ascii="Times New Roman" w:hAnsi="Times New Roman" w:cs="Times New Roman"/>
          <w:sz w:val="28"/>
          <w:szCs w:val="28"/>
        </w:rPr>
        <w:t>нау</w:t>
      </w:r>
      <w:r w:rsidRPr="003858AD">
        <w:rPr>
          <w:rFonts w:ascii="Times New Roman" w:hAnsi="Times New Roman" w:cs="Times New Roman"/>
          <w:sz w:val="28"/>
          <w:szCs w:val="28"/>
        </w:rPr>
        <w:t>ки, 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8AD">
        <w:rPr>
          <w:rFonts w:ascii="Times New Roman" w:hAnsi="Times New Roman" w:cs="Times New Roman"/>
          <w:sz w:val="28"/>
          <w:szCs w:val="28"/>
        </w:rPr>
        <w:t>осуществляет подготовку экскурсоводов, лекторов, учебу актива.</w:t>
      </w:r>
    </w:p>
    <w:p w:rsidR="003858AD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Направляет  и осуществляет педагогическое руководство </w:t>
      </w:r>
      <w:r>
        <w:rPr>
          <w:rFonts w:ascii="Times New Roman" w:hAnsi="Times New Roman" w:cs="Times New Roman"/>
          <w:sz w:val="28"/>
          <w:szCs w:val="28"/>
        </w:rPr>
        <w:t>музея и его совета заместитель директора по воспитател</w:t>
      </w:r>
      <w:r w:rsidRPr="003858AD">
        <w:rPr>
          <w:rFonts w:ascii="Times New Roman" w:hAnsi="Times New Roman" w:cs="Times New Roman"/>
          <w:sz w:val="28"/>
          <w:szCs w:val="28"/>
        </w:rPr>
        <w:t>ьной работе.</w:t>
      </w:r>
    </w:p>
    <w:p w:rsidR="003858AD" w:rsidRPr="003858AD" w:rsidRDefault="003858AD" w:rsidP="0038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>Заключительные положения:</w:t>
      </w:r>
    </w:p>
    <w:p w:rsidR="003858AD" w:rsidRPr="003858AD" w:rsidRDefault="003858AD" w:rsidP="00253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01AA0" w:rsidRPr="003858AD" w:rsidRDefault="00EB7B98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AA0" w:rsidRPr="003858AD" w:rsidRDefault="003858AD" w:rsidP="0053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A14" w:rsidRPr="003858AD" w:rsidRDefault="00716A14">
      <w:pPr>
        <w:rPr>
          <w:sz w:val="28"/>
          <w:szCs w:val="28"/>
        </w:rPr>
      </w:pPr>
    </w:p>
    <w:sectPr w:rsidR="00716A14" w:rsidRPr="003858AD" w:rsidSect="002B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3154B"/>
    <w:rsid w:val="000233B8"/>
    <w:rsid w:val="00060CAC"/>
    <w:rsid w:val="00253CBC"/>
    <w:rsid w:val="002B1961"/>
    <w:rsid w:val="00345B45"/>
    <w:rsid w:val="003858AD"/>
    <w:rsid w:val="0053154B"/>
    <w:rsid w:val="005A0163"/>
    <w:rsid w:val="005E5005"/>
    <w:rsid w:val="00601AA0"/>
    <w:rsid w:val="006313E4"/>
    <w:rsid w:val="006C388F"/>
    <w:rsid w:val="00716A14"/>
    <w:rsid w:val="007934C3"/>
    <w:rsid w:val="0081048D"/>
    <w:rsid w:val="009B1A5E"/>
    <w:rsid w:val="00B228F9"/>
    <w:rsid w:val="00D23BBA"/>
    <w:rsid w:val="00E03952"/>
    <w:rsid w:val="00E23DA0"/>
    <w:rsid w:val="00E30CD0"/>
    <w:rsid w:val="00EB7B98"/>
    <w:rsid w:val="00F4603E"/>
    <w:rsid w:val="00F5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5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</dc:creator>
  <cp:keywords/>
  <dc:description/>
  <cp:lastModifiedBy>ЛФ</cp:lastModifiedBy>
  <cp:revision>6</cp:revision>
  <cp:lastPrinted>2016-10-10T05:15:00Z</cp:lastPrinted>
  <dcterms:created xsi:type="dcterms:W3CDTF">2017-04-26T09:01:00Z</dcterms:created>
  <dcterms:modified xsi:type="dcterms:W3CDTF">2017-04-26T13:14:00Z</dcterms:modified>
</cp:coreProperties>
</file>